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59" w:rsidRPr="0017330A" w:rsidRDefault="00995FF7" w:rsidP="0017330A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17330A">
        <w:rPr>
          <w:b/>
          <w:sz w:val="24"/>
          <w:szCs w:val="24"/>
        </w:rPr>
        <w:t>Forløbsplan:</w:t>
      </w:r>
      <w:r w:rsidR="001F49DA" w:rsidRPr="0017330A">
        <w:rPr>
          <w:b/>
          <w:sz w:val="24"/>
          <w:szCs w:val="24"/>
        </w:rPr>
        <w:t xml:space="preserve"> </w:t>
      </w:r>
      <w:r w:rsidR="0011072D" w:rsidRPr="0017330A">
        <w:rPr>
          <w:b/>
          <w:sz w:val="24"/>
          <w:szCs w:val="24"/>
        </w:rPr>
        <w:t>Pirater og stater</w:t>
      </w:r>
    </w:p>
    <w:tbl>
      <w:tblPr>
        <w:tblStyle w:val="Tabel-Gitter"/>
        <w:tblW w:w="15876" w:type="dxa"/>
        <w:tblInd w:w="-459" w:type="dxa"/>
        <w:tblLook w:val="04A0" w:firstRow="1" w:lastRow="0" w:firstColumn="1" w:lastColumn="0" w:noHBand="0" w:noVBand="1"/>
      </w:tblPr>
      <w:tblGrid>
        <w:gridCol w:w="370"/>
        <w:gridCol w:w="2324"/>
        <w:gridCol w:w="4394"/>
        <w:gridCol w:w="8788"/>
      </w:tblGrid>
      <w:tr w:rsidR="0017330A" w:rsidRPr="0017330A" w:rsidTr="0017330A">
        <w:tc>
          <w:tcPr>
            <w:tcW w:w="370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</w:p>
        </w:tc>
        <w:tc>
          <w:tcPr>
            <w:tcW w:w="2324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Emne</w:t>
            </w:r>
          </w:p>
        </w:tc>
        <w:tc>
          <w:tcPr>
            <w:tcW w:w="4394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Indhold</w:t>
            </w:r>
          </w:p>
        </w:tc>
        <w:tc>
          <w:tcPr>
            <w:tcW w:w="8788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Materiale</w:t>
            </w:r>
          </w:p>
        </w:tc>
      </w:tr>
      <w:tr w:rsidR="0017330A" w:rsidRPr="0017330A" w:rsidTr="0017330A">
        <w:tc>
          <w:tcPr>
            <w:tcW w:w="370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1</w:t>
            </w:r>
          </w:p>
        </w:tc>
        <w:tc>
          <w:tcPr>
            <w:tcW w:w="2324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Introduktion til forløbet. Begrebsafklaring: Pirat og kaper</w:t>
            </w:r>
          </w:p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Berører antikken let vha. artikel fra ”Alt om historie”</w:t>
            </w:r>
          </w:p>
        </w:tc>
        <w:tc>
          <w:tcPr>
            <w:tcW w:w="4394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- </w:t>
            </w:r>
            <w:proofErr w:type="spellStart"/>
            <w:r w:rsidRPr="0017330A">
              <w:rPr>
                <w:sz w:val="16"/>
                <w:szCs w:val="16"/>
              </w:rPr>
              <w:t>Teaser</w:t>
            </w:r>
            <w:proofErr w:type="spellEnd"/>
            <w:r w:rsidRPr="0017330A">
              <w:rPr>
                <w:sz w:val="16"/>
                <w:szCs w:val="16"/>
              </w:rPr>
              <w:t>: Hvorfor er pirater så spændende og fascinerende. Brainstorm og eksempler</w:t>
            </w:r>
          </w:p>
          <w:p w:rsidR="009B1F99" w:rsidRPr="0017330A" w:rsidRDefault="009B1F99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Begrebsafklaring: Pirat og kaper: Hvad er forskellen. Pirater bevæger sig i periferien af staten/</w:t>
            </w:r>
            <w:proofErr w:type="spellStart"/>
            <w:r w:rsidRPr="0017330A">
              <w:rPr>
                <w:sz w:val="16"/>
                <w:szCs w:val="16"/>
              </w:rPr>
              <w:t>hegemonens</w:t>
            </w:r>
            <w:proofErr w:type="spellEnd"/>
            <w:r w:rsidRPr="0017330A">
              <w:rPr>
                <w:sz w:val="16"/>
                <w:szCs w:val="16"/>
              </w:rPr>
              <w:t xml:space="preserve"> magts-sfære, og udfordrer denne.</w:t>
            </w:r>
          </w:p>
          <w:p w:rsidR="009B1F99" w:rsidRPr="0017330A" w:rsidRDefault="009B1F99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Pirateri i antikken (Romerriget) – artikel fra ”Alt om historie”</w:t>
            </w:r>
          </w:p>
        </w:tc>
        <w:tc>
          <w:tcPr>
            <w:tcW w:w="8788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”Roms værste plage”, Fra: Alt om historie, nr. 7, 2013.</w:t>
            </w:r>
          </w:p>
        </w:tc>
      </w:tr>
      <w:tr w:rsidR="0017330A" w:rsidRPr="0017330A" w:rsidTr="0017330A">
        <w:tc>
          <w:tcPr>
            <w:tcW w:w="370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2</w:t>
            </w:r>
          </w:p>
        </w:tc>
        <w:tc>
          <w:tcPr>
            <w:tcW w:w="2324" w:type="dxa"/>
          </w:tcPr>
          <w:p w:rsidR="009B1F99" w:rsidRPr="0017330A" w:rsidRDefault="009B1F99" w:rsidP="00995FF7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Pirateri i middelalderen i et internationalt perspektiv – England og Frankrig som eksempel forud for 100-års-krigen. </w:t>
            </w:r>
          </w:p>
          <w:p w:rsidR="009B1F99" w:rsidRPr="0017330A" w:rsidRDefault="009B1F99" w:rsidP="00995FF7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:rsidR="009B1F99" w:rsidRPr="0017330A" w:rsidRDefault="009B1F99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Feudalisme</w:t>
            </w:r>
          </w:p>
          <w:p w:rsidR="009B1F99" w:rsidRPr="0017330A" w:rsidRDefault="009B1F99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Udvikling i kongernes magt</w:t>
            </w:r>
          </w:p>
          <w:p w:rsidR="0017330A" w:rsidRPr="0017330A" w:rsidRDefault="0017330A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Pirateri i lyset af staternes/kongemagtens manglende monopol på voldsanvendelse</w:t>
            </w:r>
          </w:p>
          <w:p w:rsidR="00E10F71" w:rsidRPr="0017330A" w:rsidRDefault="00E10F71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”Kollektivt ansvar”</w:t>
            </w:r>
          </w:p>
          <w:p w:rsidR="009B1F99" w:rsidRPr="0017330A" w:rsidRDefault="009B1F99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Udvikling i handel og samspillet mellem handel og pirateri</w:t>
            </w:r>
          </w:p>
          <w:p w:rsidR="009B1F99" w:rsidRPr="0017330A" w:rsidRDefault="009B1F99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- Letter of </w:t>
            </w:r>
            <w:proofErr w:type="spellStart"/>
            <w:r w:rsidRPr="0017330A">
              <w:rPr>
                <w:sz w:val="16"/>
                <w:szCs w:val="16"/>
              </w:rPr>
              <w:t>Marque</w:t>
            </w:r>
            <w:proofErr w:type="spellEnd"/>
            <w:r w:rsidRPr="0017330A">
              <w:rPr>
                <w:sz w:val="16"/>
                <w:szCs w:val="16"/>
              </w:rPr>
              <w:t xml:space="preserve"> som forløber for kaperbreve</w:t>
            </w:r>
          </w:p>
        </w:tc>
        <w:tc>
          <w:tcPr>
            <w:tcW w:w="8788" w:type="dxa"/>
          </w:tcPr>
          <w:p w:rsidR="009B1F99" w:rsidRPr="0017330A" w:rsidRDefault="009B1F99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”Hævn på havet”. Weekendavisen, 24. juni, 2011.</w:t>
            </w:r>
          </w:p>
          <w:p w:rsidR="009B1F99" w:rsidRPr="0017330A" w:rsidRDefault="009B1F99" w:rsidP="009B1F99">
            <w:pPr>
              <w:rPr>
                <w:sz w:val="16"/>
                <w:szCs w:val="16"/>
              </w:rPr>
            </w:pPr>
          </w:p>
          <w:p w:rsidR="009B1F99" w:rsidRPr="0017330A" w:rsidRDefault="009B1F99" w:rsidP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Europas vej, s. 113-115.</w:t>
            </w:r>
          </w:p>
        </w:tc>
      </w:tr>
      <w:tr w:rsidR="0017330A" w:rsidRPr="0017330A" w:rsidTr="0017330A">
        <w:tc>
          <w:tcPr>
            <w:tcW w:w="370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3</w:t>
            </w:r>
          </w:p>
        </w:tc>
        <w:tc>
          <w:tcPr>
            <w:tcW w:w="2324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Pirateri i dansk middelalder</w:t>
            </w:r>
            <w:r w:rsidR="00E10F71" w:rsidRPr="0017330A">
              <w:rPr>
                <w:sz w:val="16"/>
                <w:szCs w:val="16"/>
              </w:rPr>
              <w:t xml:space="preserve"> – Margrethes I’s brug af sørøveri og Piratangrebet på København 1249. </w:t>
            </w:r>
          </w:p>
          <w:p w:rsidR="009B1F99" w:rsidRPr="0017330A" w:rsidRDefault="009B1F99" w:rsidP="00E10F7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:rsidR="00E10F71" w:rsidRPr="0017330A" w:rsidRDefault="00E10F71" w:rsidP="00E10F71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Borgerkrigen efter Valdemar Sejrs død (1243-1250)</w:t>
            </w:r>
          </w:p>
          <w:p w:rsidR="009B1F99" w:rsidRPr="0017330A" w:rsidRDefault="00E10F71" w:rsidP="00E10F71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- Kalmarunionen og Margrethe den første </w:t>
            </w:r>
          </w:p>
          <w:p w:rsidR="00E10F71" w:rsidRPr="0017330A" w:rsidRDefault="00E10F71" w:rsidP="00E10F71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Relationen mellem kongemagt, kirke og hansestæder i højmiddelalderen (betydningen af byernes udvikling i kongens magtkamp med kirken (Jakob Erlandsen) samt Margrethes brug af sørøveri som politisk magtmiddel.</w:t>
            </w:r>
          </w:p>
        </w:tc>
        <w:tc>
          <w:tcPr>
            <w:tcW w:w="8788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Delt lektie</w:t>
            </w:r>
            <w:r w:rsidR="003A3D4A" w:rsidRPr="0017330A">
              <w:rPr>
                <w:sz w:val="16"/>
                <w:szCs w:val="16"/>
              </w:rPr>
              <w:t xml:space="preserve"> og matrix-arbejde</w:t>
            </w:r>
            <w:r w:rsidRPr="0017330A">
              <w:rPr>
                <w:sz w:val="16"/>
                <w:szCs w:val="16"/>
              </w:rPr>
              <w:t>:</w:t>
            </w:r>
          </w:p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1: Bjarne Salling Pedersen: ”</w:t>
            </w:r>
            <w:r w:rsidRPr="0017330A">
              <w:rPr>
                <w:i/>
                <w:sz w:val="16"/>
                <w:szCs w:val="16"/>
              </w:rPr>
              <w:t>Dronningens sørøvere”,</w:t>
            </w:r>
            <w:r w:rsidRPr="0017330A">
              <w:rPr>
                <w:sz w:val="16"/>
                <w:szCs w:val="16"/>
              </w:rPr>
              <w:t xml:space="preserve"> Siden Saxo, nr. 1, 2010</w:t>
            </w:r>
            <w:r w:rsidR="00697883">
              <w:rPr>
                <w:sz w:val="16"/>
                <w:szCs w:val="16"/>
              </w:rPr>
              <w:t xml:space="preserve"> +</w:t>
            </w:r>
          </w:p>
          <w:p w:rsidR="00E10F71" w:rsidRPr="0017330A" w:rsidRDefault="00E10F71">
            <w:pPr>
              <w:rPr>
                <w:sz w:val="16"/>
                <w:szCs w:val="16"/>
                <w:lang w:val="en-US"/>
              </w:rPr>
            </w:pPr>
            <w:r w:rsidRPr="0017330A">
              <w:rPr>
                <w:sz w:val="16"/>
                <w:szCs w:val="16"/>
                <w:lang w:val="en-US"/>
              </w:rPr>
              <w:t xml:space="preserve">Link: </w:t>
            </w:r>
            <w:hyperlink r:id="rId6" w:history="1">
              <w:r w:rsidRPr="0017330A">
                <w:rPr>
                  <w:rStyle w:val="Hyperlink"/>
                  <w:sz w:val="16"/>
                  <w:szCs w:val="16"/>
                  <w:lang w:val="en-US"/>
                </w:rPr>
                <w:t>http://danmarkshistorien.dk/perioder/senmiddelalderen-1340-1536/</w:t>
              </w:r>
            </w:hyperlink>
          </w:p>
          <w:p w:rsidR="0017330A" w:rsidRPr="00697883" w:rsidRDefault="0017330A">
            <w:pPr>
              <w:rPr>
                <w:sz w:val="16"/>
                <w:szCs w:val="16"/>
                <w:lang w:val="en-US"/>
              </w:rPr>
            </w:pPr>
          </w:p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2: Maria </w:t>
            </w:r>
            <w:proofErr w:type="spellStart"/>
            <w:r w:rsidRPr="0017330A">
              <w:rPr>
                <w:sz w:val="16"/>
                <w:szCs w:val="16"/>
              </w:rPr>
              <w:t>Corsi</w:t>
            </w:r>
            <w:proofErr w:type="spellEnd"/>
            <w:r w:rsidRPr="0017330A">
              <w:rPr>
                <w:sz w:val="16"/>
                <w:szCs w:val="16"/>
              </w:rPr>
              <w:t xml:space="preserve">: </w:t>
            </w:r>
            <w:r w:rsidRPr="0017330A">
              <w:rPr>
                <w:i/>
                <w:sz w:val="16"/>
                <w:szCs w:val="16"/>
              </w:rPr>
              <w:t>Hvorfra kommer disse sørøvere – og hvorfor. Mysteriet om piratangrebet på København i 1249</w:t>
            </w:r>
            <w:r w:rsidRPr="0017330A">
              <w:rPr>
                <w:sz w:val="16"/>
                <w:szCs w:val="16"/>
              </w:rPr>
              <w:t>. Sid</w:t>
            </w:r>
            <w:r w:rsidR="00697883">
              <w:rPr>
                <w:sz w:val="16"/>
                <w:szCs w:val="16"/>
              </w:rPr>
              <w:t>en Saxo, nr. 3, 2011 +</w:t>
            </w:r>
          </w:p>
          <w:p w:rsidR="00E10F71" w:rsidRPr="00697883" w:rsidRDefault="00E10F71">
            <w:pPr>
              <w:rPr>
                <w:sz w:val="16"/>
                <w:szCs w:val="16"/>
              </w:rPr>
            </w:pPr>
            <w:r w:rsidRPr="00697883">
              <w:rPr>
                <w:sz w:val="16"/>
                <w:szCs w:val="16"/>
              </w:rPr>
              <w:t xml:space="preserve">Link: </w:t>
            </w:r>
            <w:hyperlink r:id="rId7" w:history="1">
              <w:r w:rsidRPr="00697883">
                <w:rPr>
                  <w:rStyle w:val="Hyperlink"/>
                  <w:sz w:val="16"/>
                  <w:szCs w:val="16"/>
                </w:rPr>
                <w:t>http://danmarkshistorien.dk/perioder/hoejmiddelalderen-ca-1050-1340/indre-og-ydre-magtkampe-1241-ca-1300/</w:t>
              </w:r>
            </w:hyperlink>
          </w:p>
        </w:tc>
      </w:tr>
      <w:tr w:rsidR="0017330A" w:rsidRPr="00697883" w:rsidTr="0017330A">
        <w:tc>
          <w:tcPr>
            <w:tcW w:w="370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4</w:t>
            </w:r>
          </w:p>
        </w:tc>
        <w:tc>
          <w:tcPr>
            <w:tcW w:w="2324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Pirateri i tidlig moderne tid. </w:t>
            </w:r>
          </w:p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Temaer: Merkantilisme, enevælde og </w:t>
            </w:r>
            <w:proofErr w:type="spellStart"/>
            <w:r w:rsidRPr="0017330A">
              <w:rPr>
                <w:sz w:val="16"/>
                <w:szCs w:val="16"/>
              </w:rPr>
              <w:t>barbaresk</w:t>
            </w:r>
            <w:proofErr w:type="spellEnd"/>
            <w:r w:rsidRPr="0017330A">
              <w:rPr>
                <w:sz w:val="16"/>
                <w:szCs w:val="16"/>
              </w:rPr>
              <w:t>-staterne</w:t>
            </w:r>
          </w:p>
        </w:tc>
        <w:tc>
          <w:tcPr>
            <w:tcW w:w="4394" w:type="dxa"/>
          </w:tcPr>
          <w:p w:rsidR="009B1F99" w:rsidRPr="0017330A" w:rsidRDefault="0011072D" w:rsidP="0011072D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Sørøveri/kapervirksomhed i tidlig moderne tid</w:t>
            </w:r>
          </w:p>
          <w:p w:rsidR="003A3D4A" w:rsidRPr="0017330A" w:rsidRDefault="0011072D" w:rsidP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Enevæld og begyndende monopol på voldsanvendelse</w:t>
            </w:r>
            <w:r w:rsidR="003A3D4A" w:rsidRPr="0017330A">
              <w:rPr>
                <w:sz w:val="16"/>
                <w:szCs w:val="16"/>
              </w:rPr>
              <w:t>, Opbygning af bureaukrati og orlogsflåden</w:t>
            </w:r>
          </w:p>
          <w:p w:rsidR="0011072D" w:rsidRPr="0017330A" w:rsidRDefault="0011072D" w:rsidP="0011072D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Merkantilisme</w:t>
            </w:r>
          </w:p>
          <w:p w:rsidR="0011072D" w:rsidRPr="0017330A" w:rsidRDefault="0011072D" w:rsidP="0017330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- Udblik: </w:t>
            </w:r>
            <w:proofErr w:type="spellStart"/>
            <w:r w:rsidRPr="0017330A">
              <w:rPr>
                <w:sz w:val="16"/>
                <w:szCs w:val="16"/>
              </w:rPr>
              <w:t>Barbareskstaterne</w:t>
            </w:r>
            <w:proofErr w:type="spellEnd"/>
            <w:r w:rsidRPr="0017330A">
              <w:rPr>
                <w:sz w:val="16"/>
                <w:szCs w:val="16"/>
              </w:rPr>
              <w:t xml:space="preserve"> og deres </w:t>
            </w:r>
            <w:r w:rsidR="0017330A">
              <w:rPr>
                <w:sz w:val="16"/>
                <w:szCs w:val="16"/>
              </w:rPr>
              <w:t xml:space="preserve">internationale </w:t>
            </w:r>
            <w:r w:rsidRPr="0017330A">
              <w:rPr>
                <w:sz w:val="16"/>
                <w:szCs w:val="16"/>
              </w:rPr>
              <w:t>rolle</w:t>
            </w:r>
            <w:r w:rsidR="0017330A">
              <w:rPr>
                <w:sz w:val="16"/>
                <w:szCs w:val="16"/>
              </w:rPr>
              <w:t>.</w:t>
            </w:r>
          </w:p>
        </w:tc>
        <w:tc>
          <w:tcPr>
            <w:tcW w:w="8788" w:type="dxa"/>
          </w:tcPr>
          <w:p w:rsidR="009B1F99" w:rsidRPr="0017330A" w:rsidRDefault="0011072D">
            <w:pPr>
              <w:rPr>
                <w:rFonts w:cs="Helvetica"/>
                <w:sz w:val="16"/>
                <w:szCs w:val="16"/>
              </w:rPr>
            </w:pPr>
            <w:r w:rsidRPr="0017330A">
              <w:rPr>
                <w:rFonts w:cs="Helvetica"/>
                <w:sz w:val="16"/>
                <w:szCs w:val="16"/>
              </w:rPr>
              <w:t>Dan Andersen: "Farligt møde i Middelhavet", s. 12-19 i "Siden Saxo", nr. 3, 12. årg. 1995.</w:t>
            </w:r>
          </w:p>
          <w:p w:rsidR="0011072D" w:rsidRPr="0017330A" w:rsidRDefault="0011072D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Kilde: Fredstraktat med </w:t>
            </w:r>
            <w:proofErr w:type="spellStart"/>
            <w:r w:rsidRPr="0017330A">
              <w:rPr>
                <w:sz w:val="16"/>
                <w:szCs w:val="16"/>
              </w:rPr>
              <w:t>Deyen</w:t>
            </w:r>
            <w:proofErr w:type="spellEnd"/>
            <w:r w:rsidRPr="0017330A">
              <w:rPr>
                <w:sz w:val="16"/>
                <w:szCs w:val="16"/>
              </w:rPr>
              <w:t xml:space="preserve"> af Algier</w:t>
            </w:r>
            <w:r w:rsidR="00697883">
              <w:rPr>
                <w:sz w:val="16"/>
                <w:szCs w:val="16"/>
              </w:rPr>
              <w:t xml:space="preserve"> (Fra ”Merkantilisme”)</w:t>
            </w:r>
          </w:p>
          <w:p w:rsidR="0011072D" w:rsidRPr="0017330A" w:rsidRDefault="0011072D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”Det indre voldsmonopol”. Fra Magt og mennesker, 2013.</w:t>
            </w:r>
          </w:p>
          <w:p w:rsidR="0011072D" w:rsidRPr="00697883" w:rsidRDefault="0011072D">
            <w:pPr>
              <w:rPr>
                <w:sz w:val="16"/>
                <w:szCs w:val="16"/>
                <w:lang w:val="en-US"/>
              </w:rPr>
            </w:pPr>
            <w:r w:rsidRPr="00697883">
              <w:rPr>
                <w:sz w:val="16"/>
                <w:szCs w:val="16"/>
                <w:lang w:val="en-US"/>
              </w:rPr>
              <w:t xml:space="preserve">Link: </w:t>
            </w:r>
            <w:hyperlink r:id="rId8" w:history="1">
              <w:r w:rsidRPr="00697883">
                <w:rPr>
                  <w:rStyle w:val="Hyperlink"/>
                  <w:sz w:val="16"/>
                  <w:szCs w:val="16"/>
                  <w:lang w:val="en-US"/>
                </w:rPr>
                <w:t>http://danmarkshistorien.dk/perioder/den-aeldre-enevaelde-1660-1784/</w:t>
              </w:r>
            </w:hyperlink>
          </w:p>
        </w:tc>
      </w:tr>
      <w:tr w:rsidR="0017330A" w:rsidRPr="0017330A" w:rsidTr="0017330A">
        <w:tc>
          <w:tcPr>
            <w:tcW w:w="370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5</w:t>
            </w:r>
          </w:p>
        </w:tc>
        <w:tc>
          <w:tcPr>
            <w:tcW w:w="2324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Krigen mod Algier 1769-70. </w:t>
            </w:r>
            <w:r w:rsidR="0017330A" w:rsidRPr="0017330A">
              <w:rPr>
                <w:sz w:val="16"/>
                <w:szCs w:val="16"/>
              </w:rPr>
              <w:t xml:space="preserve">Enevælden i aktion – betydningen af Flåden, </w:t>
            </w:r>
            <w:r w:rsidRPr="0017330A">
              <w:rPr>
                <w:sz w:val="16"/>
                <w:szCs w:val="16"/>
              </w:rPr>
              <w:t>bureaukrati</w:t>
            </w:r>
            <w:r w:rsidR="0017330A" w:rsidRPr="0017330A">
              <w:rPr>
                <w:sz w:val="16"/>
                <w:szCs w:val="16"/>
              </w:rPr>
              <w:t>et mm.</w:t>
            </w:r>
          </w:p>
        </w:tc>
        <w:tc>
          <w:tcPr>
            <w:tcW w:w="4394" w:type="dxa"/>
          </w:tcPr>
          <w:p w:rsidR="009B1F99" w:rsidRPr="0017330A" w:rsidRDefault="0011072D" w:rsidP="0011072D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Hvordan kan håndteringen af krigen mod Algier ses som et udtryk for de særlige karakteristika ved enevælden, som vi så på sidste gang (merkantilisme, bureaukrati, voldsmonopol mm</w:t>
            </w:r>
            <w:proofErr w:type="gramStart"/>
            <w:r w:rsidRPr="0017330A">
              <w:rPr>
                <w:sz w:val="16"/>
                <w:szCs w:val="16"/>
              </w:rPr>
              <w:t>.</w:t>
            </w:r>
            <w:proofErr w:type="gramEnd"/>
            <w:r w:rsidRPr="0017330A">
              <w:rPr>
                <w:sz w:val="16"/>
                <w:szCs w:val="16"/>
              </w:rPr>
              <w:t>)</w:t>
            </w:r>
          </w:p>
        </w:tc>
        <w:tc>
          <w:tcPr>
            <w:tcW w:w="8788" w:type="dxa"/>
          </w:tcPr>
          <w:p w:rsidR="0011072D" w:rsidRPr="0017330A" w:rsidRDefault="0011072D">
            <w:pPr>
              <w:rPr>
                <w:rFonts w:cs="Helvetica"/>
                <w:sz w:val="16"/>
                <w:szCs w:val="16"/>
              </w:rPr>
            </w:pPr>
            <w:r w:rsidRPr="0017330A">
              <w:rPr>
                <w:rFonts w:cs="Helvetica"/>
                <w:sz w:val="16"/>
                <w:szCs w:val="16"/>
              </w:rPr>
              <w:t>Europas vej, s. 206-209 (minus afsnittet ”Enevældens ideologi”)</w:t>
            </w:r>
          </w:p>
          <w:p w:rsidR="0011072D" w:rsidRPr="0017330A" w:rsidRDefault="0011072D">
            <w:pPr>
              <w:rPr>
                <w:rFonts w:cs="Helvetica"/>
                <w:sz w:val="16"/>
                <w:szCs w:val="16"/>
              </w:rPr>
            </w:pPr>
            <w:r w:rsidRPr="0017330A">
              <w:rPr>
                <w:rFonts w:cs="Helvetica"/>
                <w:sz w:val="16"/>
                <w:szCs w:val="16"/>
              </w:rPr>
              <w:t>Poul Erik Olsen: "Krigen mod Algier", s. 20-28, 37-38 i "Siden Saxo", nr. 3, 12. årg. 1995.</w:t>
            </w:r>
          </w:p>
          <w:p w:rsidR="0011072D" w:rsidRPr="0017330A" w:rsidRDefault="0011072D">
            <w:pPr>
              <w:rPr>
                <w:rFonts w:cs="Helvetica"/>
                <w:sz w:val="16"/>
                <w:szCs w:val="16"/>
              </w:rPr>
            </w:pPr>
            <w:r w:rsidRPr="0017330A">
              <w:rPr>
                <w:rFonts w:cs="Helvetica"/>
                <w:sz w:val="16"/>
                <w:szCs w:val="16"/>
              </w:rPr>
              <w:t>Egen tekst: ”Fredsslutningen” (For at binde de to dele af artiklen sammen)</w:t>
            </w:r>
          </w:p>
          <w:p w:rsidR="0011072D" w:rsidRPr="0017330A" w:rsidRDefault="0011072D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Kilde: Kongeloven (Fra Magtens Billeder”)</w:t>
            </w:r>
          </w:p>
        </w:tc>
      </w:tr>
      <w:tr w:rsidR="0017330A" w:rsidRPr="0017330A" w:rsidTr="0017330A">
        <w:tc>
          <w:tcPr>
            <w:tcW w:w="370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6</w:t>
            </w:r>
          </w:p>
        </w:tc>
        <w:tc>
          <w:tcPr>
            <w:tcW w:w="2324" w:type="dxa"/>
          </w:tcPr>
          <w:p w:rsidR="009B1F99" w:rsidRPr="0017330A" w:rsidRDefault="009B1F99">
            <w:pPr>
              <w:rPr>
                <w:sz w:val="16"/>
                <w:szCs w:val="16"/>
              </w:rPr>
            </w:pPr>
            <w:proofErr w:type="spellStart"/>
            <w:r w:rsidRPr="0017330A">
              <w:rPr>
                <w:sz w:val="16"/>
                <w:szCs w:val="16"/>
              </w:rPr>
              <w:t>Kaperi</w:t>
            </w:r>
            <w:proofErr w:type="spellEnd"/>
            <w:r w:rsidRPr="0017330A">
              <w:rPr>
                <w:sz w:val="16"/>
                <w:szCs w:val="16"/>
              </w:rPr>
              <w:t xml:space="preserve"> under Englandskrigene og Danmark som småstat</w:t>
            </w:r>
          </w:p>
        </w:tc>
        <w:tc>
          <w:tcPr>
            <w:tcW w:w="4394" w:type="dxa"/>
          </w:tcPr>
          <w:p w:rsidR="009B1F99" w:rsidRPr="0017330A" w:rsidRDefault="003A3D4A" w:rsidP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Ve</w:t>
            </w:r>
            <w:r w:rsidR="0017330A" w:rsidRPr="0017330A">
              <w:rPr>
                <w:sz w:val="16"/>
                <w:szCs w:val="16"/>
              </w:rPr>
              <w:t>d</w:t>
            </w:r>
            <w:r w:rsidRPr="0017330A">
              <w:rPr>
                <w:sz w:val="16"/>
                <w:szCs w:val="16"/>
              </w:rPr>
              <w:t xml:space="preserve"> tabet af orlogsflåden </w:t>
            </w:r>
            <w:r w:rsidR="0017330A" w:rsidRPr="0017330A">
              <w:rPr>
                <w:sz w:val="16"/>
                <w:szCs w:val="16"/>
              </w:rPr>
              <w:sym w:font="Wingdings" w:char="F0E0"/>
            </w:r>
            <w:r w:rsidR="0017330A" w:rsidRPr="0017330A">
              <w:rPr>
                <w:sz w:val="16"/>
                <w:szCs w:val="16"/>
              </w:rPr>
              <w:t xml:space="preserve"> </w:t>
            </w:r>
            <w:r w:rsidRPr="0017330A">
              <w:rPr>
                <w:sz w:val="16"/>
                <w:szCs w:val="16"/>
              </w:rPr>
              <w:t xml:space="preserve">suverænitet </w:t>
            </w:r>
            <w:r w:rsidR="0017330A" w:rsidRPr="0017330A">
              <w:rPr>
                <w:sz w:val="16"/>
                <w:szCs w:val="16"/>
              </w:rPr>
              <w:t xml:space="preserve">forsøges opretholdt ved </w:t>
            </w:r>
            <w:r w:rsidRPr="0017330A">
              <w:rPr>
                <w:sz w:val="16"/>
                <w:szCs w:val="16"/>
              </w:rPr>
              <w:t>et (statsautoriseret) kapervæsen</w:t>
            </w:r>
          </w:p>
          <w:p w:rsidR="003A3D4A" w:rsidRPr="0017330A" w:rsidRDefault="003A3D4A" w:rsidP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Danmark udvikler sig til småstat</w:t>
            </w:r>
          </w:p>
        </w:tc>
        <w:tc>
          <w:tcPr>
            <w:tcW w:w="8788" w:type="dxa"/>
          </w:tcPr>
          <w:p w:rsidR="009B1F99" w:rsidRPr="0017330A" w:rsidRDefault="003A3D4A">
            <w:pPr>
              <w:rPr>
                <w:sz w:val="16"/>
                <w:szCs w:val="16"/>
              </w:rPr>
            </w:pPr>
            <w:r w:rsidRPr="0017330A">
              <w:rPr>
                <w:rFonts w:cs="Helvetica"/>
                <w:sz w:val="16"/>
                <w:szCs w:val="16"/>
              </w:rPr>
              <w:t>Rasmus Voss m.fl.: "</w:t>
            </w:r>
            <w:proofErr w:type="spellStart"/>
            <w:r w:rsidRPr="0017330A">
              <w:rPr>
                <w:rFonts w:cs="Helvetica"/>
                <w:sz w:val="16"/>
                <w:szCs w:val="16"/>
              </w:rPr>
              <w:t>Kaperi</w:t>
            </w:r>
            <w:proofErr w:type="spellEnd"/>
            <w:r w:rsidRPr="0017330A">
              <w:rPr>
                <w:rFonts w:cs="Helvetica"/>
                <w:sz w:val="16"/>
                <w:szCs w:val="16"/>
              </w:rPr>
              <w:t xml:space="preserve"> under Englandskrigene". Fra: Fire epokers pirater - fra snekke til speedbåd, Handels- og søfartsmuseet, 2007.</w:t>
            </w:r>
            <w:r w:rsidRPr="0017330A">
              <w:rPr>
                <w:rFonts w:cs="Helvetica"/>
                <w:sz w:val="16"/>
                <w:szCs w:val="16"/>
              </w:rPr>
              <w:br/>
              <w:t>"Udenrigspolitikken indtil Wienerkongressen" Fra Danmarkshistorien.dk (uddrag)</w:t>
            </w:r>
            <w:r w:rsidRPr="0017330A">
              <w:rPr>
                <w:rFonts w:cs="Helvetica"/>
                <w:sz w:val="16"/>
                <w:szCs w:val="16"/>
              </w:rPr>
              <w:br/>
              <w:t xml:space="preserve">Rasmus </w:t>
            </w:r>
            <w:proofErr w:type="spellStart"/>
            <w:r w:rsidRPr="0017330A">
              <w:rPr>
                <w:rFonts w:cs="Helvetica"/>
                <w:sz w:val="16"/>
                <w:szCs w:val="16"/>
              </w:rPr>
              <w:t>Glenthøj</w:t>
            </w:r>
            <w:proofErr w:type="spellEnd"/>
            <w:r w:rsidRPr="0017330A">
              <w:rPr>
                <w:rFonts w:cs="Helvetica"/>
                <w:sz w:val="16"/>
                <w:szCs w:val="16"/>
              </w:rPr>
              <w:t xml:space="preserve">: "Katastrofen i 1814 – året hvor Danmark blev en småstat", 2014. Fra: http://fuau.dk/main.aspx?pagetype=6&amp;id=585 </w:t>
            </w:r>
          </w:p>
          <w:p w:rsidR="0011072D" w:rsidRPr="0017330A" w:rsidRDefault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Kilde: </w:t>
            </w:r>
            <w:r w:rsidR="0011072D" w:rsidRPr="0017330A">
              <w:rPr>
                <w:sz w:val="16"/>
                <w:szCs w:val="16"/>
              </w:rPr>
              <w:t>Reglement for kaperfarten</w:t>
            </w:r>
          </w:p>
        </w:tc>
      </w:tr>
      <w:tr w:rsidR="0017330A" w:rsidRPr="0017330A" w:rsidTr="0017330A">
        <w:tc>
          <w:tcPr>
            <w:tcW w:w="370" w:type="dxa"/>
          </w:tcPr>
          <w:p w:rsidR="003A3D4A" w:rsidRPr="0017330A" w:rsidRDefault="003A3D4A" w:rsidP="00697883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7</w:t>
            </w:r>
          </w:p>
        </w:tc>
        <w:tc>
          <w:tcPr>
            <w:tcW w:w="2324" w:type="dxa"/>
          </w:tcPr>
          <w:p w:rsidR="003A3D4A" w:rsidRPr="0017330A" w:rsidRDefault="003A3D4A" w:rsidP="00697883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Somalia – svage stater. Svigtende voldsmonopol?</w:t>
            </w:r>
          </w:p>
        </w:tc>
        <w:tc>
          <w:tcPr>
            <w:tcW w:w="4394" w:type="dxa"/>
          </w:tcPr>
          <w:p w:rsidR="003A3D4A" w:rsidRPr="0017330A" w:rsidRDefault="003A3D4A" w:rsidP="00697883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Svage stater og årsager til pirateri i Somalia</w:t>
            </w:r>
          </w:p>
        </w:tc>
        <w:tc>
          <w:tcPr>
            <w:tcW w:w="8788" w:type="dxa"/>
          </w:tcPr>
          <w:p w:rsidR="003A3D4A" w:rsidRPr="003A3D4A" w:rsidRDefault="003A3D4A" w:rsidP="00697883">
            <w:pPr>
              <w:rPr>
                <w:rFonts w:eastAsia="Times New Roman" w:cs="Helvetica"/>
                <w:sz w:val="16"/>
                <w:szCs w:val="16"/>
                <w:lang w:eastAsia="da-DK"/>
              </w:rPr>
            </w:pPr>
            <w:r w:rsidRPr="003A3D4A">
              <w:rPr>
                <w:rFonts w:eastAsia="Times New Roman" w:cs="Helvetica"/>
                <w:sz w:val="16"/>
                <w:szCs w:val="16"/>
                <w:lang w:eastAsia="da-DK"/>
              </w:rPr>
              <w:t xml:space="preserve">"Somalias pirater", </w:t>
            </w:r>
            <w:proofErr w:type="spellStart"/>
            <w:r w:rsidRPr="003A3D4A">
              <w:rPr>
                <w:rFonts w:eastAsia="Times New Roman" w:cs="Helvetica"/>
                <w:sz w:val="16"/>
                <w:szCs w:val="16"/>
                <w:lang w:eastAsia="da-DK"/>
              </w:rPr>
              <w:t>Faktalink</w:t>
            </w:r>
            <w:proofErr w:type="spellEnd"/>
            <w:r w:rsidRPr="003A3D4A">
              <w:rPr>
                <w:rFonts w:eastAsia="Times New Roman" w:cs="Helvetica"/>
                <w:sz w:val="16"/>
                <w:szCs w:val="16"/>
                <w:lang w:eastAsia="da-DK"/>
              </w:rPr>
              <w:t>, Laura Marie Sørensen og Camilla Stampe, 2012 (Uddrag).</w:t>
            </w:r>
          </w:p>
          <w:p w:rsidR="003A3D4A" w:rsidRPr="0017330A" w:rsidRDefault="003A3D4A" w:rsidP="00697883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 xml:space="preserve">Svage stater. </w:t>
            </w:r>
            <w:r w:rsidR="0017330A">
              <w:rPr>
                <w:sz w:val="16"/>
                <w:szCs w:val="16"/>
              </w:rPr>
              <w:t>Afsnit 5.4 fra</w:t>
            </w:r>
            <w:r w:rsidRPr="0017330A">
              <w:rPr>
                <w:sz w:val="16"/>
                <w:szCs w:val="16"/>
              </w:rPr>
              <w:t xml:space="preserve"> Bülow m.fl.: ”Fra Globalisering – i et samfundsfagligt perspektiv”</w:t>
            </w:r>
          </w:p>
          <w:p w:rsidR="003A3D4A" w:rsidRPr="0017330A" w:rsidRDefault="003A3D4A" w:rsidP="00697883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Dokumentar: Min fætter er pirat (45 minutter)</w:t>
            </w:r>
          </w:p>
        </w:tc>
      </w:tr>
      <w:tr w:rsidR="0017330A" w:rsidRPr="00697883" w:rsidTr="0017330A">
        <w:tc>
          <w:tcPr>
            <w:tcW w:w="370" w:type="dxa"/>
          </w:tcPr>
          <w:p w:rsidR="003A3D4A" w:rsidRPr="0017330A" w:rsidRDefault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8</w:t>
            </w:r>
          </w:p>
        </w:tc>
        <w:tc>
          <w:tcPr>
            <w:tcW w:w="2324" w:type="dxa"/>
          </w:tcPr>
          <w:p w:rsidR="003A3D4A" w:rsidRPr="0017330A" w:rsidRDefault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Somalia og dansk udenrigspolitisk aktivisme</w:t>
            </w:r>
          </w:p>
        </w:tc>
        <w:tc>
          <w:tcPr>
            <w:tcW w:w="4394" w:type="dxa"/>
          </w:tcPr>
          <w:p w:rsidR="003A3D4A" w:rsidRPr="0017330A" w:rsidRDefault="003A3D4A" w:rsidP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Opgør med småstatsmentalitet i Danmarks nye aktivisme</w:t>
            </w:r>
            <w:r w:rsidR="0017330A" w:rsidRPr="0017330A">
              <w:rPr>
                <w:sz w:val="16"/>
                <w:szCs w:val="16"/>
              </w:rPr>
              <w:t>.</w:t>
            </w:r>
          </w:p>
          <w:p w:rsidR="003A3D4A" w:rsidRPr="0017330A" w:rsidRDefault="003A3D4A" w:rsidP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- Udviklingspolitik: Hvad virker bedst: Er det i forsvarsministeriet eller udviklingsministeriet vi finder løsningen</w:t>
            </w:r>
            <w:r w:rsidR="0017330A" w:rsidRPr="0017330A">
              <w:rPr>
                <w:sz w:val="16"/>
                <w:szCs w:val="16"/>
              </w:rPr>
              <w:t xml:space="preserve"> på piratproblemet</w:t>
            </w:r>
            <w:r w:rsidRPr="0017330A">
              <w:rPr>
                <w:sz w:val="16"/>
                <w:szCs w:val="16"/>
              </w:rPr>
              <w:t xml:space="preserve">? </w:t>
            </w:r>
          </w:p>
        </w:tc>
        <w:tc>
          <w:tcPr>
            <w:tcW w:w="8788" w:type="dxa"/>
          </w:tcPr>
          <w:p w:rsidR="003A3D4A" w:rsidRPr="0017330A" w:rsidRDefault="003A3D4A" w:rsidP="003A3D4A">
            <w:pPr>
              <w:rPr>
                <w:rFonts w:eastAsia="Times New Roman" w:cs="Helvetica"/>
                <w:sz w:val="16"/>
                <w:szCs w:val="16"/>
                <w:lang w:eastAsia="da-DK"/>
              </w:rPr>
            </w:pPr>
            <w:r w:rsidRPr="003A3D4A">
              <w:rPr>
                <w:rFonts w:eastAsia="Times New Roman" w:cs="Helvetica"/>
                <w:sz w:val="16"/>
                <w:szCs w:val="16"/>
                <w:lang w:eastAsia="da-DK"/>
              </w:rPr>
              <w:t>"Aktiv internationalisme". s. 267-268 i Peter Frederiksen m.fl. Grundbog til Danmarkshistorien, 2009.</w:t>
            </w:r>
          </w:p>
          <w:p w:rsidR="003A3D4A" w:rsidRPr="0017330A" w:rsidRDefault="003A3D4A" w:rsidP="003A3D4A">
            <w:pPr>
              <w:outlineLvl w:val="0"/>
              <w:rPr>
                <w:rFonts w:eastAsia="Times New Roman" w:cs="Times New Roman"/>
                <w:sz w:val="16"/>
                <w:szCs w:val="16"/>
                <w:lang w:eastAsia="da-DK"/>
              </w:rPr>
            </w:pPr>
            <w:r w:rsidRPr="0017330A">
              <w:rPr>
                <w:rFonts w:eastAsia="Times New Roman" w:cs="Times New Roman"/>
                <w:bCs/>
                <w:kern w:val="36"/>
                <w:sz w:val="16"/>
                <w:szCs w:val="16"/>
                <w:lang w:eastAsia="da-DK"/>
              </w:rPr>
              <w:t xml:space="preserve">Danmark hæver indsatsen i Somalia, </w:t>
            </w:r>
            <w:r w:rsidRPr="0017330A">
              <w:rPr>
                <w:rFonts w:eastAsia="Times New Roman" w:cs="Times New Roman"/>
                <w:sz w:val="16"/>
                <w:szCs w:val="16"/>
                <w:lang w:eastAsia="da-DK"/>
              </w:rPr>
              <w:t>Berlingske Tidende, 15. september 2013</w:t>
            </w:r>
          </w:p>
          <w:p w:rsidR="003A3D4A" w:rsidRPr="0017330A" w:rsidRDefault="003A3D4A" w:rsidP="003A3D4A">
            <w:pPr>
              <w:outlineLvl w:val="0"/>
              <w:rPr>
                <w:rFonts w:eastAsia="Times New Roman" w:cs="Times New Roman"/>
                <w:sz w:val="16"/>
                <w:szCs w:val="16"/>
                <w:lang w:val="en-US" w:eastAsia="da-DK"/>
              </w:rPr>
            </w:pPr>
            <w:r w:rsidRPr="0017330A">
              <w:rPr>
                <w:rFonts w:eastAsia="Times New Roman" w:cs="Times New Roman"/>
                <w:sz w:val="16"/>
                <w:szCs w:val="16"/>
                <w:lang w:val="en-US" w:eastAsia="da-DK"/>
              </w:rPr>
              <w:t xml:space="preserve">Links: </w:t>
            </w:r>
            <w:hyperlink r:id="rId9" w:history="1">
              <w:r w:rsidRPr="0017330A">
                <w:rPr>
                  <w:rStyle w:val="Hyperlink"/>
                  <w:rFonts w:eastAsia="Times New Roman" w:cs="Times New Roman"/>
                  <w:sz w:val="16"/>
                  <w:szCs w:val="16"/>
                  <w:lang w:val="en-US" w:eastAsia="da-DK"/>
                </w:rPr>
                <w:t>http://www.fmn.dk/temaer/pirateri/Baggrundenfordendanskeindsats/Pages/Baggrundenfordendanskeindsatsmodpirateri.aspx</w:t>
              </w:r>
            </w:hyperlink>
          </w:p>
          <w:p w:rsidR="003A3D4A" w:rsidRPr="0017330A" w:rsidRDefault="00697883" w:rsidP="003A3D4A">
            <w:pPr>
              <w:outlineLvl w:val="0"/>
              <w:rPr>
                <w:rFonts w:eastAsia="Times New Roman" w:cs="Times New Roman"/>
                <w:sz w:val="16"/>
                <w:szCs w:val="16"/>
                <w:lang w:val="en-US" w:eastAsia="da-DK"/>
              </w:rPr>
            </w:pPr>
            <w:hyperlink r:id="rId10" w:history="1">
              <w:r w:rsidR="003A3D4A" w:rsidRPr="0017330A">
                <w:rPr>
                  <w:rStyle w:val="Hyperlink"/>
                  <w:rFonts w:eastAsia="Times New Roman" w:cs="Times New Roman"/>
                  <w:sz w:val="16"/>
                  <w:szCs w:val="16"/>
                  <w:lang w:val="en-US" w:eastAsia="da-DK"/>
                </w:rPr>
                <w:t>http://www.fmn.dk/temaer/pirateri/Danmarksindsatsmodpirateri/Pages/Danmarksindsatsmodpirateri.aspx</w:t>
              </w:r>
            </w:hyperlink>
          </w:p>
          <w:p w:rsidR="003A3D4A" w:rsidRPr="0017330A" w:rsidRDefault="003A3D4A" w:rsidP="003A3D4A">
            <w:pPr>
              <w:outlineLvl w:val="0"/>
              <w:rPr>
                <w:rFonts w:eastAsia="Times New Roman" w:cs="Helvetica"/>
                <w:sz w:val="16"/>
                <w:szCs w:val="16"/>
                <w:lang w:val="en-US" w:eastAsia="da-DK"/>
              </w:rPr>
            </w:pPr>
          </w:p>
        </w:tc>
      </w:tr>
      <w:tr w:rsidR="0017330A" w:rsidRPr="0017330A" w:rsidTr="0017330A">
        <w:tc>
          <w:tcPr>
            <w:tcW w:w="370" w:type="dxa"/>
          </w:tcPr>
          <w:p w:rsidR="003A3D4A" w:rsidRPr="0017330A" w:rsidRDefault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9</w:t>
            </w:r>
          </w:p>
        </w:tc>
        <w:tc>
          <w:tcPr>
            <w:tcW w:w="2324" w:type="dxa"/>
          </w:tcPr>
          <w:p w:rsidR="003A3D4A" w:rsidRPr="0017330A" w:rsidRDefault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Opsamling på forløbet: Pirateri og hegemoni</w:t>
            </w:r>
          </w:p>
        </w:tc>
        <w:tc>
          <w:tcPr>
            <w:tcW w:w="4394" w:type="dxa"/>
          </w:tcPr>
          <w:p w:rsidR="003A3D4A" w:rsidRPr="0017330A" w:rsidRDefault="003A3D4A" w:rsidP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Udgør de somaliske pirater enden på det westfalske system med stater som den grundlæggende enhed (som oftest rationelle og forudsigelige enheder) i internationale system. Er vi på vej mod en magtdistribution lignende den man så i middelalderen?</w:t>
            </w:r>
          </w:p>
          <w:p w:rsidR="003A3D4A" w:rsidRPr="0017330A" w:rsidRDefault="003A3D4A" w:rsidP="003A3D4A">
            <w:pPr>
              <w:rPr>
                <w:sz w:val="16"/>
                <w:szCs w:val="16"/>
              </w:rPr>
            </w:pPr>
            <w:r w:rsidRPr="0017330A">
              <w:rPr>
                <w:sz w:val="16"/>
                <w:szCs w:val="16"/>
              </w:rPr>
              <w:t>Opsamling på forløbet</w:t>
            </w:r>
          </w:p>
        </w:tc>
        <w:tc>
          <w:tcPr>
            <w:tcW w:w="8788" w:type="dxa"/>
          </w:tcPr>
          <w:p w:rsidR="003A3D4A" w:rsidRPr="0017330A" w:rsidRDefault="0017330A">
            <w:pPr>
              <w:rPr>
                <w:sz w:val="16"/>
                <w:szCs w:val="16"/>
              </w:rPr>
            </w:pPr>
            <w:r w:rsidRPr="0017330A">
              <w:rPr>
                <w:rFonts w:cs="Helvetica"/>
                <w:sz w:val="16"/>
                <w:szCs w:val="16"/>
              </w:rPr>
              <w:t>Thomas Heebøll-Holm: Pirater og hegemoni – pirateri i Vestens historie. s. 27-33 i Kulturo, nr. 33, 2011.</w:t>
            </w:r>
          </w:p>
        </w:tc>
      </w:tr>
    </w:tbl>
    <w:p w:rsidR="0017330A" w:rsidRPr="0017330A" w:rsidRDefault="0017330A">
      <w:pPr>
        <w:rPr>
          <w:sz w:val="16"/>
          <w:szCs w:val="16"/>
        </w:rPr>
      </w:pPr>
    </w:p>
    <w:sectPr w:rsidR="0017330A" w:rsidRPr="0017330A" w:rsidSect="0011072D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2A43"/>
    <w:multiLevelType w:val="hybridMultilevel"/>
    <w:tmpl w:val="C5002B50"/>
    <w:lvl w:ilvl="0" w:tplc="6F942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A411F"/>
    <w:multiLevelType w:val="hybridMultilevel"/>
    <w:tmpl w:val="28EA0398"/>
    <w:lvl w:ilvl="0" w:tplc="C7860A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F0BEC"/>
    <w:multiLevelType w:val="hybridMultilevel"/>
    <w:tmpl w:val="FFF88404"/>
    <w:lvl w:ilvl="0" w:tplc="770EBF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E7F94"/>
    <w:multiLevelType w:val="hybridMultilevel"/>
    <w:tmpl w:val="E9643CEA"/>
    <w:lvl w:ilvl="0" w:tplc="164A73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32E00"/>
    <w:multiLevelType w:val="hybridMultilevel"/>
    <w:tmpl w:val="500AE37C"/>
    <w:lvl w:ilvl="0" w:tplc="82800E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05522"/>
    <w:multiLevelType w:val="hybridMultilevel"/>
    <w:tmpl w:val="0B643C78"/>
    <w:lvl w:ilvl="0" w:tplc="5600BD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4D0E05"/>
    <w:multiLevelType w:val="hybridMultilevel"/>
    <w:tmpl w:val="99FCEFF4"/>
    <w:lvl w:ilvl="0" w:tplc="EDA2E5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3318DE"/>
    <w:multiLevelType w:val="hybridMultilevel"/>
    <w:tmpl w:val="8660B226"/>
    <w:lvl w:ilvl="0" w:tplc="482C51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F7"/>
    <w:rsid w:val="0011072D"/>
    <w:rsid w:val="0017330A"/>
    <w:rsid w:val="001F49DA"/>
    <w:rsid w:val="002B6959"/>
    <w:rsid w:val="003A3D4A"/>
    <w:rsid w:val="00591B87"/>
    <w:rsid w:val="00697883"/>
    <w:rsid w:val="00995FF7"/>
    <w:rsid w:val="009B1F99"/>
    <w:rsid w:val="00C37EE0"/>
    <w:rsid w:val="00E10F71"/>
    <w:rsid w:val="00F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95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9B1F99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10F71"/>
    <w:rPr>
      <w:color w:val="0000FF" w:themeColor="hyperlink"/>
      <w:u w:val="single"/>
    </w:rPr>
  </w:style>
  <w:style w:type="character" w:customStyle="1" w:styleId="tooltips1">
    <w:name w:val="tooltips1"/>
    <w:basedOn w:val="Standardskrifttypeiafsnit"/>
    <w:rsid w:val="003A3D4A"/>
    <w:rPr>
      <w:color w:val="466C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95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9B1F99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10F71"/>
    <w:rPr>
      <w:color w:val="0000FF" w:themeColor="hyperlink"/>
      <w:u w:val="single"/>
    </w:rPr>
  </w:style>
  <w:style w:type="character" w:customStyle="1" w:styleId="tooltips1">
    <w:name w:val="tooltips1"/>
    <w:basedOn w:val="Standardskrifttypeiafsnit"/>
    <w:rsid w:val="003A3D4A"/>
    <w:rPr>
      <w:color w:val="466C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0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8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nmarkshistorien.dk/perioder/den-aeldre-enevaelde-1660-178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anmarkshistorien.dk/perioder/hoejmiddelalderen-ca-1050-1340/indre-og-ydre-magtkampe-1241-ca-130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nmarkshistorien.dk/perioder/senmiddelalderen-1340-1536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mn.dk/temaer/pirateri/Danmarksindsatsmodpirateri/Pages/Danmarksindsatsmodpirateri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mn.dk/temaer/pirateri/Baggrundenfordendanskeindsats/Pages/Baggrundenfordendanskeindsatsmodpirateri.asp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</dc:creator>
  <cp:keywords/>
  <dc:description/>
  <cp:lastModifiedBy>SI</cp:lastModifiedBy>
  <cp:revision>1</cp:revision>
  <dcterms:created xsi:type="dcterms:W3CDTF">2014-02-18T10:20:00Z</dcterms:created>
  <dcterms:modified xsi:type="dcterms:W3CDTF">2014-02-18T22:04:00Z</dcterms:modified>
</cp:coreProperties>
</file>