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D46" w:rsidRDefault="00D73D46">
      <w:r>
        <w:t>Noter til Antikkens Grækenland</w:t>
      </w:r>
    </w:p>
    <w:p w:rsidR="00D73D46" w:rsidRDefault="00D73D46">
      <w:r>
        <w:t>750 – 300.</w:t>
      </w:r>
    </w:p>
    <w:p w:rsidR="00D73D46" w:rsidRDefault="00D73D46">
      <w:r>
        <w:t>Var splittet op i 6-700 små bystater, den kendteste Athen.</w:t>
      </w:r>
    </w:p>
    <w:p w:rsidR="00D73D46" w:rsidRDefault="00D73D46">
      <w:r>
        <w:t>Kolonitiden 750-550.</w:t>
      </w:r>
    </w:p>
    <w:p w:rsidR="00D73D46" w:rsidRDefault="00D73D46">
      <w:r>
        <w:t>Grækerne havde kolonier ved Sortehavet og i Syditalien</w:t>
      </w:r>
    </w:p>
    <w:p w:rsidR="00D73D46" w:rsidRDefault="0057171B">
      <w:r>
        <w:t xml:space="preserve">Troede på en </w:t>
      </w:r>
      <w:proofErr w:type="gramStart"/>
      <w:r>
        <w:t xml:space="preserve">række  </w:t>
      </w:r>
      <w:r w:rsidR="00D73D46">
        <w:t xml:space="preserve"> guderne</w:t>
      </w:r>
      <w:proofErr w:type="gramEnd"/>
      <w:r w:rsidR="00D73D46">
        <w:t xml:space="preserve"> ved at sende bud til oraklet i </w:t>
      </w:r>
      <w:proofErr w:type="spellStart"/>
      <w:r w:rsidR="00D73D46">
        <w:t>Delfi</w:t>
      </w:r>
      <w:proofErr w:type="spellEnd"/>
      <w:r w:rsidR="00D73D46">
        <w:t xml:space="preserve"> for at spørge guden Apollon</w:t>
      </w:r>
    </w:p>
    <w:p w:rsidR="00D73D46" w:rsidRDefault="00D73D46">
      <w:r>
        <w:t>Perserkrigene</w:t>
      </w:r>
    </w:p>
    <w:p w:rsidR="0057171B" w:rsidRDefault="00D73D46">
      <w:r>
        <w:t>Krige melle</w:t>
      </w:r>
      <w:r w:rsidR="005837F7">
        <w:t>m de græske bystater Athen og Sparta</w:t>
      </w:r>
      <w:r>
        <w:t xml:space="preserve"> og Perserriget (nutidens Tyrkiet</w:t>
      </w:r>
      <w:r w:rsidR="0057171B">
        <w:t xml:space="preserve">) </w:t>
      </w:r>
    </w:p>
    <w:p w:rsidR="005837F7" w:rsidRDefault="0057171B">
      <w:r>
        <w:t>– filmen ”</w:t>
      </w:r>
      <w:proofErr w:type="spellStart"/>
      <w:r>
        <w:t>Troy</w:t>
      </w:r>
      <w:proofErr w:type="spellEnd"/>
      <w:r>
        <w:t xml:space="preserve">” med Brad Pitt er filmatisering – af </w:t>
      </w:r>
      <w:proofErr w:type="spellStart"/>
      <w:r>
        <w:t>Illiaden</w:t>
      </w:r>
      <w:proofErr w:type="spellEnd"/>
      <w:r>
        <w:t xml:space="preserve"> (fiktion)</w:t>
      </w:r>
    </w:p>
    <w:p w:rsidR="005837F7" w:rsidRDefault="005837F7">
      <w:r>
        <w:t>Krigen mellem Athen og Sparta</w:t>
      </w:r>
    </w:p>
    <w:p w:rsidR="005837F7" w:rsidRDefault="005837F7">
      <w:r>
        <w:t>Athen forsvarede demokrati, mens spartanerne forsvarede oligarki</w:t>
      </w:r>
    </w:p>
    <w:p w:rsidR="005837F7" w:rsidRDefault="005837F7">
      <w:r>
        <w:t xml:space="preserve">Makedonerkongen Filip erobrede </w:t>
      </w:r>
      <w:proofErr w:type="gramStart"/>
      <w:r>
        <w:t>i  -</w:t>
      </w:r>
      <w:proofErr w:type="gramEnd"/>
      <w:r>
        <w:t xml:space="preserve"> 338 hele Grækenland.</w:t>
      </w:r>
    </w:p>
    <w:sectPr w:rsidR="005837F7" w:rsidSect="00DA2F5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73D46"/>
    <w:rsid w:val="002B7E38"/>
    <w:rsid w:val="0057171B"/>
    <w:rsid w:val="005837F7"/>
    <w:rsid w:val="008D6A21"/>
    <w:rsid w:val="00D31012"/>
    <w:rsid w:val="00D73D46"/>
    <w:rsid w:val="00DA2F57"/>
    <w:rsid w:val="00EA3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F5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Herning Gymnasium</Company>
  <LinksUpToDate>false</LinksUpToDate>
  <CharactersWithSpaces>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Adjunkten</dc:creator>
  <cp:keywords/>
  <dc:description/>
  <cp:lastModifiedBy>Lars Henriksen</cp:lastModifiedBy>
  <cp:revision>3</cp:revision>
  <dcterms:created xsi:type="dcterms:W3CDTF">2009-02-22T16:22:00Z</dcterms:created>
  <dcterms:modified xsi:type="dcterms:W3CDTF">2010-01-22T11:15:00Z</dcterms:modified>
</cp:coreProperties>
</file>